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86" w:rsidRPr="00D044F4" w:rsidRDefault="00781874" w:rsidP="00D044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4F4">
        <w:rPr>
          <w:rFonts w:ascii="Times New Roman" w:hAnsi="Times New Roman" w:cs="Times New Roman"/>
          <w:sz w:val="24"/>
          <w:szCs w:val="24"/>
        </w:rPr>
        <w:t>В соответствии</w:t>
      </w:r>
      <w:r w:rsidR="00D044F4">
        <w:rPr>
          <w:rFonts w:ascii="Times New Roman" w:hAnsi="Times New Roman" w:cs="Times New Roman"/>
          <w:sz w:val="24"/>
          <w:szCs w:val="24"/>
        </w:rPr>
        <w:t xml:space="preserve"> с Разделом 3 Договора </w:t>
      </w:r>
      <w:r w:rsidRPr="00D044F4">
        <w:rPr>
          <w:rFonts w:ascii="Times New Roman" w:hAnsi="Times New Roman" w:cs="Times New Roman"/>
          <w:sz w:val="24"/>
          <w:szCs w:val="24"/>
        </w:rPr>
        <w:t xml:space="preserve">«Страховые суммы и франшизы» предусматривается   </w:t>
      </w:r>
      <w:proofErr w:type="gramStart"/>
      <w:r w:rsidRPr="00D044F4">
        <w:rPr>
          <w:rFonts w:ascii="Times New Roman" w:hAnsi="Times New Roman" w:cs="Times New Roman"/>
          <w:sz w:val="24"/>
          <w:szCs w:val="24"/>
        </w:rPr>
        <w:t>2  варианта</w:t>
      </w:r>
      <w:proofErr w:type="gramEnd"/>
      <w:r w:rsidRPr="00D044F4">
        <w:rPr>
          <w:rFonts w:ascii="Times New Roman" w:hAnsi="Times New Roman" w:cs="Times New Roman"/>
          <w:sz w:val="24"/>
          <w:szCs w:val="24"/>
        </w:rPr>
        <w:t xml:space="preserve">: отсутствие в договоре франшизы или установление франшизы </w:t>
      </w:r>
      <w:r w:rsidRPr="00D044F4">
        <w:rPr>
          <w:rFonts w:ascii="Times New Roman" w:hAnsi="Times New Roman" w:cs="Times New Roman"/>
          <w:bCs/>
          <w:sz w:val="24"/>
          <w:szCs w:val="24"/>
        </w:rPr>
        <w:t>(в процентах от страховой суммы,</w:t>
      </w:r>
      <w:r w:rsidRPr="00D044F4">
        <w:rPr>
          <w:rFonts w:ascii="Times New Roman" w:hAnsi="Times New Roman" w:cs="Times New Roman"/>
          <w:bCs/>
          <w:sz w:val="24"/>
          <w:szCs w:val="24"/>
        </w:rPr>
        <w:t xml:space="preserve"> либо в рублях).</w:t>
      </w:r>
      <w:r w:rsidRPr="00D04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874" w:rsidRPr="00D044F4" w:rsidRDefault="00781874" w:rsidP="00D044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4F4">
        <w:rPr>
          <w:rFonts w:ascii="Times New Roman" w:hAnsi="Times New Roman" w:cs="Times New Roman"/>
          <w:sz w:val="24"/>
          <w:szCs w:val="24"/>
        </w:rPr>
        <w:t>Правила «Об обязательном страховании гражданской ответственности перевозчика за</w:t>
      </w:r>
      <w:r w:rsidR="00D044F4">
        <w:rPr>
          <w:rFonts w:ascii="Times New Roman" w:hAnsi="Times New Roman" w:cs="Times New Roman"/>
          <w:sz w:val="24"/>
          <w:szCs w:val="24"/>
        </w:rPr>
        <w:t xml:space="preserve"> </w:t>
      </w:r>
      <w:r w:rsidRPr="00D044F4">
        <w:rPr>
          <w:rFonts w:ascii="Times New Roman" w:hAnsi="Times New Roman" w:cs="Times New Roman"/>
          <w:sz w:val="24"/>
          <w:szCs w:val="24"/>
        </w:rPr>
        <w:t>причинение вреда жизни, здоровью, имуществу пассажиров и о порядке возмещения такого вреда,</w:t>
      </w:r>
      <w:r w:rsidRPr="00D044F4">
        <w:rPr>
          <w:rFonts w:ascii="Times New Roman" w:hAnsi="Times New Roman" w:cs="Times New Roman"/>
          <w:sz w:val="24"/>
          <w:szCs w:val="24"/>
        </w:rPr>
        <w:t xml:space="preserve"> </w:t>
      </w:r>
      <w:r w:rsidRPr="00D044F4">
        <w:rPr>
          <w:rFonts w:ascii="Times New Roman" w:hAnsi="Times New Roman" w:cs="Times New Roman"/>
          <w:sz w:val="24"/>
          <w:szCs w:val="24"/>
        </w:rPr>
        <w:t>причиненного при перевозках пассажиров метрополитеном» от 26.07.2024г.</w:t>
      </w:r>
      <w:r w:rsidRPr="00D044F4">
        <w:rPr>
          <w:rFonts w:ascii="Times New Roman" w:hAnsi="Times New Roman" w:cs="Times New Roman"/>
          <w:sz w:val="24"/>
          <w:szCs w:val="24"/>
        </w:rPr>
        <w:t xml:space="preserve"> также предусматривают вариант установления франшизы </w:t>
      </w:r>
      <w:r w:rsidRPr="00D044F4">
        <w:rPr>
          <w:rFonts w:ascii="Times New Roman" w:hAnsi="Times New Roman" w:cs="Times New Roman"/>
          <w:sz w:val="24"/>
          <w:szCs w:val="24"/>
        </w:rPr>
        <w:t>в отношении риска гражданской ответственности перевозчика за причинение вреда имуществу каждого потерпевшего</w:t>
      </w:r>
      <w:r w:rsidRPr="00D044F4">
        <w:rPr>
          <w:rFonts w:ascii="Times New Roman" w:hAnsi="Times New Roman" w:cs="Times New Roman"/>
          <w:sz w:val="24"/>
          <w:szCs w:val="24"/>
        </w:rPr>
        <w:t xml:space="preserve"> при заключении договора.</w:t>
      </w:r>
    </w:p>
    <w:p w:rsidR="00781874" w:rsidRPr="00D044F4" w:rsidRDefault="00781874" w:rsidP="00D044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4F4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о закупочной деятельности в РФ, договор заключается строго на условиях, содержащихся в конкурсной документации (ст. 2, 4 ФЗ № 223-ФЗ).</w:t>
      </w:r>
    </w:p>
    <w:p w:rsidR="00781874" w:rsidRPr="00D044F4" w:rsidRDefault="00781874" w:rsidP="00D044F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4F4">
        <w:rPr>
          <w:rFonts w:ascii="Times New Roman" w:hAnsi="Times New Roman" w:cs="Times New Roman"/>
          <w:sz w:val="24"/>
          <w:szCs w:val="24"/>
        </w:rPr>
        <w:t>На каком основании были даны разъяснения Участнику Закупки, задавше</w:t>
      </w:r>
      <w:r w:rsidR="00660FC4" w:rsidRPr="00D044F4">
        <w:rPr>
          <w:rFonts w:ascii="Times New Roman" w:hAnsi="Times New Roman" w:cs="Times New Roman"/>
          <w:sz w:val="24"/>
          <w:szCs w:val="24"/>
        </w:rPr>
        <w:t>му вопрос: «</w:t>
      </w:r>
      <w:r w:rsidR="00D044F4">
        <w:rPr>
          <w:rFonts w:ascii="Times New Roman" w:hAnsi="Times New Roman" w:cs="Times New Roman"/>
          <w:sz w:val="24"/>
          <w:szCs w:val="24"/>
        </w:rPr>
        <w:t>П</w:t>
      </w:r>
      <w:r w:rsidRPr="00D044F4">
        <w:rPr>
          <w:rFonts w:ascii="Times New Roman" w:hAnsi="Times New Roman" w:cs="Times New Roman"/>
          <w:sz w:val="24"/>
          <w:szCs w:val="24"/>
        </w:rPr>
        <w:t>рименяется ли франшиза по риску за причин</w:t>
      </w:r>
      <w:r w:rsidR="00660FC4" w:rsidRPr="00D044F4">
        <w:rPr>
          <w:rFonts w:ascii="Times New Roman" w:hAnsi="Times New Roman" w:cs="Times New Roman"/>
          <w:sz w:val="24"/>
          <w:szCs w:val="24"/>
        </w:rPr>
        <w:t>ение вреда имуществу пассажиров?», что</w:t>
      </w:r>
      <w:r w:rsidRPr="00D044F4">
        <w:rPr>
          <w:rFonts w:ascii="Times New Roman" w:hAnsi="Times New Roman" w:cs="Times New Roman"/>
          <w:sz w:val="24"/>
          <w:szCs w:val="24"/>
        </w:rPr>
        <w:t xml:space="preserve"> </w:t>
      </w:r>
      <w:r w:rsidR="00660FC4" w:rsidRPr="00D044F4">
        <w:rPr>
          <w:rFonts w:ascii="Times New Roman" w:hAnsi="Times New Roman" w:cs="Times New Roman"/>
          <w:sz w:val="24"/>
          <w:szCs w:val="24"/>
        </w:rPr>
        <w:t>«</w:t>
      </w:r>
      <w:r w:rsidRPr="00D044F4">
        <w:rPr>
          <w:rFonts w:ascii="Times New Roman" w:hAnsi="Times New Roman" w:cs="Times New Roman"/>
          <w:sz w:val="24"/>
          <w:szCs w:val="24"/>
        </w:rPr>
        <w:t>франшиза по риску за причинение вреда имуществу пассажиров не применяется.</w:t>
      </w:r>
      <w:r w:rsidR="00660FC4" w:rsidRPr="00D044F4">
        <w:rPr>
          <w:rFonts w:ascii="Times New Roman" w:hAnsi="Times New Roman" w:cs="Times New Roman"/>
          <w:sz w:val="24"/>
          <w:szCs w:val="24"/>
        </w:rPr>
        <w:t>»</w:t>
      </w:r>
      <w:r w:rsidR="00D044F4">
        <w:rPr>
          <w:rFonts w:ascii="Times New Roman" w:hAnsi="Times New Roman" w:cs="Times New Roman"/>
          <w:sz w:val="24"/>
          <w:szCs w:val="24"/>
        </w:rPr>
        <w:t>?</w:t>
      </w:r>
    </w:p>
    <w:p w:rsidR="00660FC4" w:rsidRDefault="00D044F4" w:rsidP="00D044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ответ противоречит </w:t>
      </w:r>
      <w:r w:rsidR="00660FC4" w:rsidRPr="00D044F4">
        <w:rPr>
          <w:rFonts w:ascii="Times New Roman" w:hAnsi="Times New Roman" w:cs="Times New Roman"/>
          <w:sz w:val="24"/>
          <w:szCs w:val="24"/>
        </w:rPr>
        <w:t>положениям Документации</w:t>
      </w:r>
      <w:r w:rsidR="00660FC4" w:rsidRPr="00D044F4">
        <w:rPr>
          <w:rFonts w:ascii="Times New Roman" w:hAnsi="Times New Roman" w:cs="Times New Roman"/>
          <w:sz w:val="24"/>
          <w:szCs w:val="24"/>
        </w:rPr>
        <w:t xml:space="preserve"> о запросе оферт</w:t>
      </w:r>
      <w:r w:rsidR="00660FC4" w:rsidRPr="00D044F4">
        <w:rPr>
          <w:rFonts w:ascii="Times New Roman" w:hAnsi="Times New Roman" w:cs="Times New Roman"/>
          <w:sz w:val="24"/>
          <w:szCs w:val="24"/>
        </w:rPr>
        <w:t>, размещенным на Единой электронной торговая площадке «</w:t>
      </w:r>
      <w:proofErr w:type="spellStart"/>
      <w:r w:rsidR="00660FC4" w:rsidRPr="00D044F4">
        <w:rPr>
          <w:rFonts w:ascii="Times New Roman" w:hAnsi="Times New Roman" w:cs="Times New Roman"/>
          <w:sz w:val="24"/>
          <w:szCs w:val="24"/>
        </w:rPr>
        <w:t>Элторг</w:t>
      </w:r>
      <w:proofErr w:type="spellEnd"/>
      <w:r w:rsidR="00660FC4" w:rsidRPr="00D044F4">
        <w:rPr>
          <w:rFonts w:ascii="Times New Roman" w:hAnsi="Times New Roman" w:cs="Times New Roman"/>
          <w:sz w:val="24"/>
          <w:szCs w:val="24"/>
        </w:rPr>
        <w:t>».</w:t>
      </w:r>
    </w:p>
    <w:p w:rsidR="003C20FB" w:rsidRDefault="003C20FB" w:rsidP="00D044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0FB" w:rsidRPr="00D044F4" w:rsidRDefault="003C20FB" w:rsidP="00D044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повторно разъяснить возможность применения франшизы.</w:t>
      </w:r>
    </w:p>
    <w:p w:rsidR="00781874" w:rsidRDefault="00781874" w:rsidP="00781874">
      <w:pPr>
        <w:ind w:firstLine="709"/>
      </w:pPr>
    </w:p>
    <w:p w:rsidR="00781874" w:rsidRDefault="00781874" w:rsidP="00781874">
      <w:pPr>
        <w:ind w:firstLine="709"/>
      </w:pPr>
    </w:p>
    <w:p w:rsidR="00781874" w:rsidRDefault="00781874" w:rsidP="00781874"/>
    <w:p w:rsidR="00781874" w:rsidRDefault="00781874"/>
    <w:sectPr w:rsidR="0078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50F0"/>
    <w:multiLevelType w:val="hybridMultilevel"/>
    <w:tmpl w:val="E5B60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74"/>
    <w:rsid w:val="003C20FB"/>
    <w:rsid w:val="00660FC4"/>
    <w:rsid w:val="00763686"/>
    <w:rsid w:val="00781874"/>
    <w:rsid w:val="00D044F4"/>
    <w:rsid w:val="00F2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68E0"/>
  <w15:chartTrackingRefBased/>
  <w15:docId w15:val="{40A0E778-E321-4084-BDA2-38C18F31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87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4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 INC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Алина Валерьевна</dc:creator>
  <cp:keywords/>
  <dc:description/>
  <cp:lastModifiedBy>Архипова Алина Валерьевна</cp:lastModifiedBy>
  <cp:revision>3</cp:revision>
  <cp:lastPrinted>2026-03-19T12:51:00Z</cp:lastPrinted>
  <dcterms:created xsi:type="dcterms:W3CDTF">2026-03-19T12:24:00Z</dcterms:created>
  <dcterms:modified xsi:type="dcterms:W3CDTF">2026-03-19T13:02:00Z</dcterms:modified>
</cp:coreProperties>
</file>